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04ADA" w14:textId="5234C271" w:rsidR="00E43B3D" w:rsidRDefault="00B337DA">
      <w:r>
        <w:rPr>
          <w:noProof/>
        </w:rPr>
        <w:drawing>
          <wp:anchor distT="0" distB="0" distL="114300" distR="114300" simplePos="0" relativeHeight="251661312" behindDoc="0" locked="0" layoutInCell="1" allowOverlap="1" wp14:anchorId="477154C2" wp14:editId="3072C667">
            <wp:simplePos x="0" y="0"/>
            <wp:positionH relativeFrom="column">
              <wp:posOffset>171450</wp:posOffset>
            </wp:positionH>
            <wp:positionV relativeFrom="paragraph">
              <wp:posOffset>-123825</wp:posOffset>
            </wp:positionV>
            <wp:extent cx="1726032" cy="12192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ENWOOD Logo Fine Wines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03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3B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1270B" wp14:editId="1A45DF23">
                <wp:simplePos x="0" y="0"/>
                <wp:positionH relativeFrom="margin">
                  <wp:posOffset>2381250</wp:posOffset>
                </wp:positionH>
                <wp:positionV relativeFrom="paragraph">
                  <wp:posOffset>-323850</wp:posOffset>
                </wp:positionV>
                <wp:extent cx="4419600" cy="13201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320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7B1BA" w14:textId="77777777" w:rsidR="001758DD" w:rsidRDefault="001758DD" w:rsidP="00DA4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14:paraId="46813A73" w14:textId="796C3705" w:rsidR="00D66DB9" w:rsidRDefault="00D66DB9" w:rsidP="00DA4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>Merlot</w:t>
                            </w:r>
                          </w:p>
                          <w:p w14:paraId="5BBAA809" w14:textId="71F8F03C" w:rsidR="00BD68F0" w:rsidRDefault="00BD68F0" w:rsidP="00DA4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BD68F0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>20</w:t>
                            </w:r>
                            <w:r w:rsidR="001E0D94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>2</w:t>
                            </w:r>
                            <w:r w:rsidR="00B7595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>5</w:t>
                            </w:r>
                          </w:p>
                          <w:p w14:paraId="62339CD1" w14:textId="77777777" w:rsidR="000A6B71" w:rsidRPr="00BD68F0" w:rsidRDefault="000A6B71" w:rsidP="00DA4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1270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7.5pt;margin-top:-25.5pt;width:348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" fillcolor="white [3201]" stroked="f" strokeweight=".5pt">
                <v:textbox>
                  <w:txbxContent>
                    <w:p w14:paraId="4787B1BA" w14:textId="77777777" w:rsidR="001758DD" w:rsidRDefault="001758DD" w:rsidP="00DA4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</w:pPr>
                    </w:p>
                    <w:p w14:paraId="46813A73" w14:textId="796C3705" w:rsidR="00D66DB9" w:rsidRDefault="00D66DB9" w:rsidP="00DA4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  <w:t>Merlot</w:t>
                      </w:r>
                    </w:p>
                    <w:p w14:paraId="5BBAA809" w14:textId="71F8F03C" w:rsidR="00BD68F0" w:rsidRDefault="00BD68F0" w:rsidP="00DA4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</w:pPr>
                      <w:r w:rsidRPr="00BD68F0"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  <w:t>20</w:t>
                      </w:r>
                      <w:r w:rsidR="001E0D94"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  <w:t>2</w:t>
                      </w:r>
                      <w:r w:rsidR="00B7595A"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  <w:t>5</w:t>
                      </w:r>
                    </w:p>
                    <w:p w14:paraId="62339CD1" w14:textId="77777777" w:rsidR="000A6B71" w:rsidRPr="00BD68F0" w:rsidRDefault="000A6B71" w:rsidP="00DA4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45D71" w14:textId="77777777" w:rsidR="00E43B3D" w:rsidRDefault="00E43B3D"/>
    <w:p w14:paraId="2A21A67F" w14:textId="77777777" w:rsidR="00E43B3D" w:rsidRDefault="00E43B3D"/>
    <w:p w14:paraId="67FD25EF" w14:textId="77777777" w:rsidR="005C7D8C" w:rsidRPr="000813B4" w:rsidRDefault="005C7D8C">
      <w:pPr>
        <w:rPr>
          <w:sz w:val="8"/>
          <w:szCs w:val="8"/>
        </w:rPr>
      </w:pPr>
    </w:p>
    <w:tbl>
      <w:tblPr>
        <w:tblW w:w="10916" w:type="dxa"/>
        <w:tblInd w:w="-42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8"/>
        <w:gridCol w:w="1544"/>
        <w:gridCol w:w="4224"/>
      </w:tblGrid>
      <w:tr w:rsidR="00FA2D6F" w:rsidRPr="00F212A7" w14:paraId="7070DAA5" w14:textId="77777777" w:rsidTr="001758DD">
        <w:trPr>
          <w:trHeight w:val="1819"/>
        </w:trPr>
        <w:tc>
          <w:tcPr>
            <w:tcW w:w="4395" w:type="dxa"/>
            <w:vMerge w:val="restart"/>
            <w:shd w:val="clear" w:color="auto" w:fill="FFFFFF"/>
            <w:vAlign w:val="center"/>
          </w:tcPr>
          <w:p w14:paraId="75A52CD2" w14:textId="66AA9A89" w:rsidR="00FA2D6F" w:rsidRPr="00B56720" w:rsidRDefault="00DF4879" w:rsidP="00673F51">
            <w:pPr>
              <w:spacing w:line="270" w:lineRule="atLeast"/>
              <w:rPr>
                <w:b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39F76298" wp14:editId="707BFE83">
                  <wp:extent cx="3269180" cy="7229475"/>
                  <wp:effectExtent l="0" t="0" r="0" b="0"/>
                  <wp:docPr id="9696361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636105" name="Picture 96963610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823" cy="723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tcBorders>
              <w:righ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CB55CD0" w14:textId="77777777" w:rsidR="00FA2D6F" w:rsidRPr="006719E0" w:rsidRDefault="00FA2D6F" w:rsidP="00673F51">
            <w:pPr>
              <w:spacing w:line="270" w:lineRule="atLeast"/>
              <w:jc w:val="right"/>
              <w:rPr>
                <w:b/>
                <w:lang w:val="en-US"/>
              </w:rPr>
            </w:pPr>
            <w:r w:rsidRPr="006719E0">
              <w:rPr>
                <w:b/>
                <w:lang w:val="en-US"/>
              </w:rPr>
              <w:t>Viticulture:</w:t>
            </w:r>
          </w:p>
        </w:tc>
        <w:tc>
          <w:tcPr>
            <w:tcW w:w="5158" w:type="dxa"/>
            <w:tcBorders>
              <w:lef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24C4A7D" w14:textId="40F34818" w:rsidR="001758DD" w:rsidRDefault="001758DD" w:rsidP="001758DD">
            <w:pPr>
              <w:spacing w:after="0" w:line="240" w:lineRule="auto"/>
            </w:pPr>
            <w:r>
              <w:t>Vine density: 5000 vines per hectare</w:t>
            </w:r>
          </w:p>
          <w:p w14:paraId="46EF9696" w14:textId="03D272D5" w:rsidR="00FA2D6F" w:rsidRPr="00FA2D6F" w:rsidRDefault="001758DD" w:rsidP="001758DD">
            <w:pPr>
              <w:spacing w:after="0" w:line="240" w:lineRule="auto"/>
              <w:rPr>
                <w:sz w:val="16"/>
                <w:szCs w:val="16"/>
              </w:rPr>
            </w:pPr>
            <w:r>
              <w:t>This is a well-balanced vineyard-block.</w:t>
            </w:r>
          </w:p>
        </w:tc>
      </w:tr>
      <w:tr w:rsidR="00FA2D6F" w:rsidRPr="006719E0" w14:paraId="4FAC77CC" w14:textId="77777777" w:rsidTr="00C0143A">
        <w:tc>
          <w:tcPr>
            <w:tcW w:w="4395" w:type="dxa"/>
            <w:vMerge/>
            <w:shd w:val="clear" w:color="auto" w:fill="FFFFFF"/>
            <w:vAlign w:val="center"/>
          </w:tcPr>
          <w:p w14:paraId="42AE6C97" w14:textId="77777777" w:rsidR="00FA2D6F" w:rsidRPr="006719E0" w:rsidRDefault="00FA2D6F" w:rsidP="006719E0">
            <w:pPr>
              <w:spacing w:after="0" w:line="270" w:lineRule="atLeast"/>
              <w:rPr>
                <w:lang w:val="en-US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88AAEE" w14:textId="404384B5" w:rsidR="00FA2D6F" w:rsidRPr="006719E0" w:rsidRDefault="00DA4CE8" w:rsidP="006719E0">
            <w:pPr>
              <w:spacing w:after="0" w:line="270" w:lineRule="atLeast"/>
              <w:jc w:val="right"/>
              <w:rPr>
                <w:b/>
                <w:lang w:val="en-US"/>
              </w:rPr>
            </w:pPr>
            <w:r w:rsidRPr="00F212A7">
              <w:rPr>
                <w:b/>
                <w:lang w:val="en-US"/>
              </w:rPr>
              <w:t>Vinification:</w:t>
            </w:r>
          </w:p>
        </w:tc>
        <w:tc>
          <w:tcPr>
            <w:tcW w:w="5158" w:type="dxa"/>
            <w:tcBorders>
              <w:lef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1250A3" w14:textId="3C6AE406" w:rsidR="00FA2D6F" w:rsidRPr="006719E0" w:rsidRDefault="001758DD" w:rsidP="00BD68F0">
            <w:pPr>
              <w:spacing w:after="0"/>
            </w:pPr>
            <w:r w:rsidRPr="001758DD">
              <w:t xml:space="preserve">The best quality grapes were selected and picked at optimum tannin ripeness, gently crushed and fermented in small open top fermenters. The wine matured for </w:t>
            </w:r>
            <w:r w:rsidR="00163307">
              <w:t>12</w:t>
            </w:r>
            <w:r w:rsidRPr="001758DD">
              <w:t xml:space="preserve"> months in third-fill French oak barrels.</w:t>
            </w:r>
          </w:p>
        </w:tc>
      </w:tr>
      <w:tr w:rsidR="00FA2D6F" w:rsidRPr="006719E0" w14:paraId="23232F40" w14:textId="77777777" w:rsidTr="00C0143A">
        <w:tc>
          <w:tcPr>
            <w:tcW w:w="4395" w:type="dxa"/>
            <w:vMerge/>
            <w:shd w:val="clear" w:color="auto" w:fill="FFFFFF"/>
            <w:vAlign w:val="center"/>
          </w:tcPr>
          <w:p w14:paraId="267CAD3F" w14:textId="77777777" w:rsidR="00FA2D6F" w:rsidRPr="006719E0" w:rsidRDefault="00FA2D6F" w:rsidP="006719E0">
            <w:pPr>
              <w:spacing w:after="0" w:line="270" w:lineRule="atLeast"/>
              <w:rPr>
                <w:lang w:val="en-US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80EFF17" w14:textId="77777777" w:rsidR="00FA2D6F" w:rsidRPr="006719E0" w:rsidRDefault="00FA2D6F" w:rsidP="006719E0">
            <w:pPr>
              <w:spacing w:after="0" w:line="270" w:lineRule="atLeast"/>
              <w:jc w:val="right"/>
              <w:rPr>
                <w:b/>
                <w:lang w:val="en-US"/>
              </w:rPr>
            </w:pPr>
            <w:r w:rsidRPr="006719E0">
              <w:rPr>
                <w:b/>
                <w:lang w:val="en-US"/>
              </w:rPr>
              <w:t>Analysis:</w:t>
            </w:r>
          </w:p>
        </w:tc>
        <w:tc>
          <w:tcPr>
            <w:tcW w:w="5158" w:type="dxa"/>
            <w:tcBorders>
              <w:lef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976"/>
              <w:gridCol w:w="1036"/>
            </w:tblGrid>
            <w:tr w:rsidR="009A1C2F" w:rsidRPr="006719E0" w14:paraId="7ECE7012" w14:textId="77777777" w:rsidTr="002552A3">
              <w:tc>
                <w:tcPr>
                  <w:tcW w:w="1976" w:type="dxa"/>
                </w:tcPr>
                <w:p w14:paraId="61681655" w14:textId="77777777" w:rsidR="009A1C2F" w:rsidRPr="006719E0" w:rsidRDefault="009A1C2F" w:rsidP="009A1C2F">
                  <w:pPr>
                    <w:spacing w:after="0" w:line="270" w:lineRule="atLeast"/>
                    <w:rPr>
                      <w:lang w:val="en-US"/>
                    </w:rPr>
                  </w:pPr>
                  <w:r w:rsidRPr="006719E0">
                    <w:rPr>
                      <w:lang w:val="en-US"/>
                    </w:rPr>
                    <w:t>Alcohol</w:t>
                  </w:r>
                </w:p>
              </w:tc>
              <w:tc>
                <w:tcPr>
                  <w:tcW w:w="1036" w:type="dxa"/>
                </w:tcPr>
                <w:p w14:paraId="712DA2E0" w14:textId="2711F22F" w:rsidR="009A1C2F" w:rsidRPr="006719E0" w:rsidRDefault="009A1C2F" w:rsidP="009A1C2F">
                  <w:pPr>
                    <w:spacing w:after="0" w:line="270" w:lineRule="atLeast"/>
                    <w:rPr>
                      <w:lang w:val="en-US"/>
                    </w:rPr>
                  </w:pPr>
                  <w:r w:rsidRPr="006719E0">
                    <w:rPr>
                      <w:lang w:val="en-US"/>
                    </w:rPr>
                    <w:t>1</w:t>
                  </w:r>
                  <w:r w:rsidR="00DF4879">
                    <w:rPr>
                      <w:lang w:val="en-US"/>
                    </w:rPr>
                    <w:t>4</w:t>
                  </w:r>
                  <w:r>
                    <w:rPr>
                      <w:lang w:val="en-US"/>
                    </w:rPr>
                    <w:t>.5</w:t>
                  </w:r>
                  <w:r w:rsidRPr="006719E0">
                    <w:rPr>
                      <w:lang w:val="en-US"/>
                    </w:rPr>
                    <w:t xml:space="preserve">% </w:t>
                  </w:r>
                </w:p>
              </w:tc>
            </w:tr>
            <w:tr w:rsidR="009A1C2F" w:rsidRPr="006719E0" w14:paraId="63690B6B" w14:textId="77777777" w:rsidTr="002552A3">
              <w:tc>
                <w:tcPr>
                  <w:tcW w:w="1976" w:type="dxa"/>
                </w:tcPr>
                <w:p w14:paraId="50AE56C1" w14:textId="15B11C30" w:rsidR="009A1C2F" w:rsidRPr="006719E0" w:rsidRDefault="009A1C2F" w:rsidP="009A1C2F">
                  <w:pPr>
                    <w:spacing w:after="0" w:line="270" w:lineRule="atLeast"/>
                    <w:rPr>
                      <w:lang w:val="en-US"/>
                    </w:rPr>
                  </w:pPr>
                  <w:r w:rsidRPr="006719E0">
                    <w:rPr>
                      <w:lang w:val="en-US"/>
                    </w:rPr>
                    <w:t xml:space="preserve">Total </w:t>
                  </w:r>
                  <w:r w:rsidR="00F91C15">
                    <w:rPr>
                      <w:lang w:val="en-US"/>
                    </w:rPr>
                    <w:t>A</w:t>
                  </w:r>
                  <w:r w:rsidRPr="006719E0">
                    <w:rPr>
                      <w:lang w:val="en-US"/>
                    </w:rPr>
                    <w:t>cidity</w:t>
                  </w:r>
                </w:p>
              </w:tc>
              <w:tc>
                <w:tcPr>
                  <w:tcW w:w="1036" w:type="dxa"/>
                </w:tcPr>
                <w:p w14:paraId="4B42F976" w14:textId="5B540E9B" w:rsidR="009A1C2F" w:rsidRPr="006719E0" w:rsidRDefault="00F91C15" w:rsidP="009A1C2F">
                  <w:pPr>
                    <w:spacing w:after="0" w:line="270" w:lineRule="atLeas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5.</w:t>
                  </w:r>
                  <w:r w:rsidR="00DF4879">
                    <w:rPr>
                      <w:lang w:val="en-US"/>
                    </w:rPr>
                    <w:t>7</w:t>
                  </w:r>
                  <w:r w:rsidR="009A1C2F" w:rsidRPr="006719E0">
                    <w:rPr>
                      <w:lang w:val="en-US"/>
                    </w:rPr>
                    <w:t xml:space="preserve"> g/l </w:t>
                  </w:r>
                </w:p>
              </w:tc>
            </w:tr>
            <w:tr w:rsidR="009A1C2F" w:rsidRPr="006719E0" w14:paraId="412BED3E" w14:textId="77777777" w:rsidTr="002552A3">
              <w:tc>
                <w:tcPr>
                  <w:tcW w:w="1976" w:type="dxa"/>
                </w:tcPr>
                <w:p w14:paraId="4FE7E2C2" w14:textId="77777777" w:rsidR="009A1C2F" w:rsidRPr="006719E0" w:rsidRDefault="009A1C2F" w:rsidP="009A1C2F">
                  <w:pPr>
                    <w:spacing w:after="0" w:line="270" w:lineRule="atLeast"/>
                    <w:rPr>
                      <w:lang w:val="en-US"/>
                    </w:rPr>
                  </w:pPr>
                  <w:r w:rsidRPr="006719E0">
                    <w:rPr>
                      <w:lang w:val="en-US"/>
                    </w:rPr>
                    <w:t>Residual Sugar</w:t>
                  </w:r>
                </w:p>
              </w:tc>
              <w:tc>
                <w:tcPr>
                  <w:tcW w:w="1036" w:type="dxa"/>
                </w:tcPr>
                <w:p w14:paraId="0DF312FB" w14:textId="0BFE517E" w:rsidR="009A1C2F" w:rsidRPr="006719E0" w:rsidRDefault="007E6307" w:rsidP="009A1C2F">
                  <w:pPr>
                    <w:spacing w:after="0" w:line="270" w:lineRule="atLeas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  <w:r w:rsidR="00F91C15">
                    <w:rPr>
                      <w:lang w:val="en-US"/>
                    </w:rPr>
                    <w:t>.</w:t>
                  </w:r>
                  <w:r w:rsidR="00DF4879">
                    <w:rPr>
                      <w:lang w:val="en-US"/>
                    </w:rPr>
                    <w:t>9</w:t>
                  </w:r>
                  <w:r w:rsidR="009A1C2F">
                    <w:rPr>
                      <w:lang w:val="en-US"/>
                    </w:rPr>
                    <w:t xml:space="preserve"> </w:t>
                  </w:r>
                  <w:r w:rsidR="009A1C2F" w:rsidRPr="006719E0">
                    <w:rPr>
                      <w:lang w:val="en-US"/>
                    </w:rPr>
                    <w:t xml:space="preserve">g/l </w:t>
                  </w:r>
                </w:p>
              </w:tc>
            </w:tr>
            <w:tr w:rsidR="009A1C2F" w:rsidRPr="006719E0" w14:paraId="36153B30" w14:textId="77777777" w:rsidTr="002552A3">
              <w:tc>
                <w:tcPr>
                  <w:tcW w:w="1976" w:type="dxa"/>
                </w:tcPr>
                <w:p w14:paraId="4D3936FE" w14:textId="77777777" w:rsidR="009A1C2F" w:rsidRPr="006719E0" w:rsidRDefault="009A1C2F" w:rsidP="009A1C2F">
                  <w:pPr>
                    <w:spacing w:after="0" w:line="270" w:lineRule="atLeast"/>
                    <w:rPr>
                      <w:lang w:val="en-US"/>
                    </w:rPr>
                  </w:pPr>
                  <w:r w:rsidRPr="006719E0">
                    <w:rPr>
                      <w:lang w:val="en-US"/>
                    </w:rPr>
                    <w:t>pH</w:t>
                  </w:r>
                </w:p>
              </w:tc>
              <w:tc>
                <w:tcPr>
                  <w:tcW w:w="1036" w:type="dxa"/>
                </w:tcPr>
                <w:p w14:paraId="26FF9574" w14:textId="4008AFDB" w:rsidR="009A1C2F" w:rsidRPr="006719E0" w:rsidRDefault="009A1C2F" w:rsidP="009A1C2F">
                  <w:pPr>
                    <w:spacing w:after="0" w:line="270" w:lineRule="atLeast"/>
                    <w:rPr>
                      <w:lang w:val="en-US"/>
                    </w:rPr>
                  </w:pPr>
                  <w:r w:rsidRPr="006719E0">
                    <w:rPr>
                      <w:lang w:val="en-US"/>
                    </w:rPr>
                    <w:t>3.</w:t>
                  </w:r>
                  <w:r w:rsidR="007E6307">
                    <w:rPr>
                      <w:lang w:val="en-US"/>
                    </w:rPr>
                    <w:t>5</w:t>
                  </w:r>
                  <w:r w:rsidR="00DF4879">
                    <w:rPr>
                      <w:lang w:val="en-US"/>
                    </w:rPr>
                    <w:t>7</w:t>
                  </w:r>
                </w:p>
              </w:tc>
            </w:tr>
          </w:tbl>
          <w:p w14:paraId="3987A073" w14:textId="77777777" w:rsidR="00FA2D6F" w:rsidRPr="006719E0" w:rsidRDefault="00FA2D6F" w:rsidP="006719E0">
            <w:pPr>
              <w:spacing w:after="0" w:line="270" w:lineRule="atLeast"/>
              <w:rPr>
                <w:lang w:val="en-US"/>
              </w:rPr>
            </w:pPr>
          </w:p>
        </w:tc>
      </w:tr>
      <w:tr w:rsidR="00FA2D6F" w:rsidRPr="006719E0" w14:paraId="45C4693B" w14:textId="77777777" w:rsidTr="000813B4">
        <w:trPr>
          <w:trHeight w:val="3058"/>
        </w:trPr>
        <w:tc>
          <w:tcPr>
            <w:tcW w:w="4395" w:type="dxa"/>
            <w:vMerge/>
            <w:shd w:val="clear" w:color="auto" w:fill="FFFFFF"/>
            <w:vAlign w:val="center"/>
          </w:tcPr>
          <w:p w14:paraId="17D86B11" w14:textId="77777777" w:rsidR="00FA2D6F" w:rsidRPr="006719E0" w:rsidRDefault="00FA2D6F" w:rsidP="006719E0">
            <w:pPr>
              <w:spacing w:after="0" w:line="270" w:lineRule="atLeast"/>
              <w:rPr>
                <w:lang w:val="en-US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4902338" w14:textId="77777777" w:rsidR="00FA2D6F" w:rsidRPr="006719E0" w:rsidRDefault="00FA2D6F" w:rsidP="006719E0">
            <w:pPr>
              <w:spacing w:after="0" w:line="270" w:lineRule="atLeast"/>
              <w:jc w:val="right"/>
              <w:outlineLvl w:val="2"/>
              <w:rPr>
                <w:b/>
                <w:lang w:val="en-US"/>
              </w:rPr>
            </w:pPr>
            <w:r w:rsidRPr="006719E0">
              <w:rPr>
                <w:b/>
                <w:lang w:val="en-US"/>
              </w:rPr>
              <w:t>Winemaker's Comments:</w:t>
            </w:r>
          </w:p>
        </w:tc>
        <w:tc>
          <w:tcPr>
            <w:tcW w:w="5158" w:type="dxa"/>
            <w:tcBorders>
              <w:lef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FE2454" w14:textId="17B4ED1D" w:rsidR="00FA2D6F" w:rsidRPr="006719E0" w:rsidRDefault="00B63EE3" w:rsidP="00B63EE3">
            <w:pPr>
              <w:spacing w:after="0"/>
            </w:pPr>
            <w:r w:rsidRPr="00B63EE3">
              <w:t>Ruby garnet</w:t>
            </w:r>
            <w:r>
              <w:t xml:space="preserve"> in colour</w:t>
            </w:r>
            <w:r w:rsidRPr="00B63EE3">
              <w:t xml:space="preserve">. </w:t>
            </w:r>
            <w:r w:rsidR="00696660">
              <w:t>R</w:t>
            </w:r>
            <w:r w:rsidR="00696660" w:rsidRPr="00696660">
              <w:t>ipe dark berry and plum flavours with subtle oak spice</w:t>
            </w:r>
            <w:r w:rsidR="00696660">
              <w:t xml:space="preserve"> on the nose. Grippy</w:t>
            </w:r>
            <w:r w:rsidR="00696660" w:rsidRPr="00696660">
              <w:t xml:space="preserve"> tannins, and a well-rounded finish.</w:t>
            </w:r>
            <w:r w:rsidR="00696660">
              <w:t xml:space="preserve"> </w:t>
            </w:r>
            <w:r w:rsidR="00696660" w:rsidRPr="00696660">
              <w:t>Grippy and tart palate with juicy red berry on the aftertaste. Drink through 20</w:t>
            </w:r>
            <w:r w:rsidR="00696660">
              <w:t>30</w:t>
            </w:r>
          </w:p>
        </w:tc>
      </w:tr>
      <w:tr w:rsidR="007D7D0E" w:rsidRPr="006719E0" w14:paraId="63800D16" w14:textId="77777777" w:rsidTr="000813B4">
        <w:trPr>
          <w:trHeight w:val="329"/>
        </w:trPr>
        <w:tc>
          <w:tcPr>
            <w:tcW w:w="4395" w:type="dxa"/>
            <w:vMerge/>
            <w:shd w:val="clear" w:color="auto" w:fill="FFFFFF"/>
            <w:vAlign w:val="center"/>
          </w:tcPr>
          <w:p w14:paraId="1B05D78D" w14:textId="77777777" w:rsidR="007D7D0E" w:rsidRPr="006719E0" w:rsidRDefault="007D7D0E" w:rsidP="006719E0">
            <w:pPr>
              <w:spacing w:after="0" w:line="270" w:lineRule="atLeast"/>
              <w:rPr>
                <w:lang w:val="en-US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A2AEAE7" w14:textId="77777777" w:rsidR="007D7D0E" w:rsidRPr="006719E0" w:rsidRDefault="007D7D0E" w:rsidP="006719E0">
            <w:pPr>
              <w:spacing w:after="0" w:line="240" w:lineRule="auto"/>
              <w:rPr>
                <w:b/>
                <w:lang w:val="en-US"/>
              </w:rPr>
            </w:pPr>
          </w:p>
          <w:p w14:paraId="6B827FF9" w14:textId="77777777" w:rsidR="007D7D0E" w:rsidRPr="006719E0" w:rsidRDefault="007D7D0E" w:rsidP="006719E0">
            <w:pPr>
              <w:spacing w:after="0" w:line="240" w:lineRule="auto"/>
              <w:jc w:val="right"/>
              <w:rPr>
                <w:b/>
                <w:lang w:val="en-US"/>
              </w:rPr>
            </w:pPr>
            <w:r w:rsidRPr="006719E0">
              <w:rPr>
                <w:b/>
                <w:lang w:val="en-US"/>
              </w:rPr>
              <w:t>Production:</w:t>
            </w:r>
          </w:p>
        </w:tc>
        <w:tc>
          <w:tcPr>
            <w:tcW w:w="5158" w:type="dxa"/>
            <w:tcBorders>
              <w:left w:val="single" w:sz="4" w:space="0" w:color="auto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8746E6B" w14:textId="77777777" w:rsidR="007D7D0E" w:rsidRPr="006719E0" w:rsidRDefault="007D7D0E" w:rsidP="006719E0">
            <w:pPr>
              <w:spacing w:after="0" w:line="240" w:lineRule="auto"/>
            </w:pPr>
          </w:p>
          <w:p w14:paraId="75BCB531" w14:textId="08FE1A36" w:rsidR="007D7D0E" w:rsidRPr="006719E0" w:rsidRDefault="00F91C15" w:rsidP="006719E0">
            <w:pPr>
              <w:spacing w:after="0" w:line="240" w:lineRule="auto"/>
            </w:pPr>
            <w:r>
              <w:t>40</w:t>
            </w:r>
            <w:r w:rsidR="007E6307">
              <w:t>00</w:t>
            </w:r>
            <w:r w:rsidR="007D7D0E" w:rsidRPr="006719E0">
              <w:t xml:space="preserve"> 75</w:t>
            </w:r>
            <w:r w:rsidR="000759D8">
              <w:t>0</w:t>
            </w:r>
            <w:r w:rsidR="007D7D0E" w:rsidRPr="006719E0">
              <w:t>ml bottles</w:t>
            </w:r>
          </w:p>
        </w:tc>
      </w:tr>
    </w:tbl>
    <w:p w14:paraId="42830199" w14:textId="77777777" w:rsidR="0029190C" w:rsidRPr="003C47F8" w:rsidRDefault="0029190C" w:rsidP="00755731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29190C" w:rsidRPr="003C47F8" w:rsidSect="00EF1851">
      <w:footerReference w:type="default" r:id="rId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D730F" w14:textId="77777777" w:rsidR="00F6536F" w:rsidRDefault="00F6536F" w:rsidP="007558BF">
      <w:pPr>
        <w:spacing w:after="0" w:line="240" w:lineRule="auto"/>
      </w:pPr>
      <w:r>
        <w:separator/>
      </w:r>
    </w:p>
  </w:endnote>
  <w:endnote w:type="continuationSeparator" w:id="0">
    <w:p w14:paraId="31BB625D" w14:textId="77777777" w:rsidR="00F6536F" w:rsidRDefault="00F6536F" w:rsidP="00755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70BC9" w14:textId="77777777" w:rsidR="00131FBB" w:rsidRDefault="00131F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05F11" w14:textId="77777777" w:rsidR="00F6536F" w:rsidRDefault="00F6536F" w:rsidP="007558BF">
      <w:pPr>
        <w:spacing w:after="0" w:line="240" w:lineRule="auto"/>
      </w:pPr>
      <w:r>
        <w:separator/>
      </w:r>
    </w:p>
  </w:footnote>
  <w:footnote w:type="continuationSeparator" w:id="0">
    <w:p w14:paraId="0550C55B" w14:textId="77777777" w:rsidR="00F6536F" w:rsidRDefault="00F6536F" w:rsidP="00755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0MDAwtDQzszA1sTRR0lEKTi0uzszPAykwrgUAYSsmpywAAAA="/>
  </w:docVars>
  <w:rsids>
    <w:rsidRoot w:val="001A6538"/>
    <w:rsid w:val="000550BA"/>
    <w:rsid w:val="0006341D"/>
    <w:rsid w:val="00063E05"/>
    <w:rsid w:val="000759D8"/>
    <w:rsid w:val="000813B4"/>
    <w:rsid w:val="00094A41"/>
    <w:rsid w:val="000A6B71"/>
    <w:rsid w:val="000D5B36"/>
    <w:rsid w:val="000F3F45"/>
    <w:rsid w:val="00127F69"/>
    <w:rsid w:val="00131FBB"/>
    <w:rsid w:val="00151C81"/>
    <w:rsid w:val="00163307"/>
    <w:rsid w:val="001715E9"/>
    <w:rsid w:val="001758DD"/>
    <w:rsid w:val="00175F64"/>
    <w:rsid w:val="001A6538"/>
    <w:rsid w:val="001C4C27"/>
    <w:rsid w:val="001E0D94"/>
    <w:rsid w:val="001E2E66"/>
    <w:rsid w:val="001F1DC1"/>
    <w:rsid w:val="0020634D"/>
    <w:rsid w:val="00237D0E"/>
    <w:rsid w:val="0024794B"/>
    <w:rsid w:val="002503BF"/>
    <w:rsid w:val="002571C4"/>
    <w:rsid w:val="0029190C"/>
    <w:rsid w:val="00292908"/>
    <w:rsid w:val="00362D3D"/>
    <w:rsid w:val="00375F91"/>
    <w:rsid w:val="003775D8"/>
    <w:rsid w:val="003939A1"/>
    <w:rsid w:val="0039612F"/>
    <w:rsid w:val="003B55A2"/>
    <w:rsid w:val="003C47F8"/>
    <w:rsid w:val="00410FD3"/>
    <w:rsid w:val="0042181A"/>
    <w:rsid w:val="00432ED9"/>
    <w:rsid w:val="00457360"/>
    <w:rsid w:val="00460F3A"/>
    <w:rsid w:val="004A2F71"/>
    <w:rsid w:val="0050519B"/>
    <w:rsid w:val="00572697"/>
    <w:rsid w:val="005C14EC"/>
    <w:rsid w:val="005C7D8C"/>
    <w:rsid w:val="00602573"/>
    <w:rsid w:val="006177EB"/>
    <w:rsid w:val="00660A5E"/>
    <w:rsid w:val="006719E0"/>
    <w:rsid w:val="00696660"/>
    <w:rsid w:val="006C17F4"/>
    <w:rsid w:val="007212E5"/>
    <w:rsid w:val="007506D0"/>
    <w:rsid w:val="00755731"/>
    <w:rsid w:val="007558BF"/>
    <w:rsid w:val="007C79B4"/>
    <w:rsid w:val="007D7D0E"/>
    <w:rsid w:val="007E6307"/>
    <w:rsid w:val="00816F44"/>
    <w:rsid w:val="00900392"/>
    <w:rsid w:val="00907F09"/>
    <w:rsid w:val="00917A6D"/>
    <w:rsid w:val="00970E26"/>
    <w:rsid w:val="00987158"/>
    <w:rsid w:val="009A1C2F"/>
    <w:rsid w:val="009C28DB"/>
    <w:rsid w:val="009F5F19"/>
    <w:rsid w:val="00A14D49"/>
    <w:rsid w:val="00A22DDA"/>
    <w:rsid w:val="00A367EC"/>
    <w:rsid w:val="00A76DEE"/>
    <w:rsid w:val="00AB3013"/>
    <w:rsid w:val="00AD0858"/>
    <w:rsid w:val="00AD0EEE"/>
    <w:rsid w:val="00B337DA"/>
    <w:rsid w:val="00B63EE3"/>
    <w:rsid w:val="00B7595A"/>
    <w:rsid w:val="00BA2172"/>
    <w:rsid w:val="00BA4E41"/>
    <w:rsid w:val="00BD68F0"/>
    <w:rsid w:val="00C0143A"/>
    <w:rsid w:val="00C12615"/>
    <w:rsid w:val="00C17575"/>
    <w:rsid w:val="00C2133E"/>
    <w:rsid w:val="00C3675C"/>
    <w:rsid w:val="00C608D1"/>
    <w:rsid w:val="00C63C3A"/>
    <w:rsid w:val="00CD2039"/>
    <w:rsid w:val="00D047B3"/>
    <w:rsid w:val="00D24AE6"/>
    <w:rsid w:val="00D4392D"/>
    <w:rsid w:val="00D66DB9"/>
    <w:rsid w:val="00DA313F"/>
    <w:rsid w:val="00DA4CE8"/>
    <w:rsid w:val="00DC2E43"/>
    <w:rsid w:val="00DF4879"/>
    <w:rsid w:val="00DF7554"/>
    <w:rsid w:val="00E43B3D"/>
    <w:rsid w:val="00E44EA2"/>
    <w:rsid w:val="00EA0A0E"/>
    <w:rsid w:val="00EF1851"/>
    <w:rsid w:val="00EF5AB3"/>
    <w:rsid w:val="00F26FC1"/>
    <w:rsid w:val="00F30D2E"/>
    <w:rsid w:val="00F6536F"/>
    <w:rsid w:val="00F86695"/>
    <w:rsid w:val="00F91C15"/>
    <w:rsid w:val="00F9506B"/>
    <w:rsid w:val="00FA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B28B4B8"/>
  <w15:docId w15:val="{C7DB2E26-69F7-4999-8B27-E3C051E0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3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A653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55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8BF"/>
  </w:style>
  <w:style w:type="paragraph" w:styleId="Footer">
    <w:name w:val="footer"/>
    <w:basedOn w:val="Normal"/>
    <w:link w:val="FooterChar"/>
    <w:uiPriority w:val="99"/>
    <w:unhideWhenUsed/>
    <w:rsid w:val="00755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</dc:creator>
  <cp:lastModifiedBy>Natasha Pretorius</cp:lastModifiedBy>
  <cp:revision>5</cp:revision>
  <cp:lastPrinted>2023-05-16T08:03:00Z</cp:lastPrinted>
  <dcterms:created xsi:type="dcterms:W3CDTF">2026-03-06T09:30:00Z</dcterms:created>
  <dcterms:modified xsi:type="dcterms:W3CDTF">2026-03-06T09:45:00Z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02b2a30f33fcab1a6829d58c78139af9aa7c13ab44c7135121183b3d4d96088f</vt:lpwstr>
  </property>
</Properties>
</file>